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20" w:rsidRDefault="00C42D20" w:rsidP="00C42D20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                                                                                              ЧЕБАКЛИНСКОГО СЕЛЬСКОГО ПОСЕЛЕНИЯ  БОЛЬШЕУКОВСКОГО МУНИЦИПАЛЬНОГО РАЙОНА                                        ОМСКОЙ ОБЛАСТИ</w:t>
      </w:r>
    </w:p>
    <w:p w:rsidR="00C42D20" w:rsidRDefault="00C42D20" w:rsidP="00C42D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2D20" w:rsidRDefault="00C42D20" w:rsidP="00C42D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42D20" w:rsidRDefault="007B6159" w:rsidP="00C42D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</w:t>
      </w:r>
      <w:r w:rsidR="00C42D20">
        <w:rPr>
          <w:rFonts w:ascii="Times New Roman" w:hAnsi="Times New Roman"/>
          <w:sz w:val="28"/>
          <w:szCs w:val="28"/>
        </w:rPr>
        <w:t xml:space="preserve"> ноября 202</w:t>
      </w:r>
      <w:r w:rsidR="00695BAC">
        <w:rPr>
          <w:rFonts w:ascii="Times New Roman" w:hAnsi="Times New Roman"/>
          <w:sz w:val="28"/>
          <w:szCs w:val="28"/>
        </w:rPr>
        <w:t>4</w:t>
      </w:r>
      <w:r w:rsidR="00C42D20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№ 1</w:t>
      </w:r>
      <w:r w:rsidR="00695BAC">
        <w:rPr>
          <w:rFonts w:ascii="Times New Roman" w:hAnsi="Times New Roman"/>
          <w:sz w:val="28"/>
          <w:szCs w:val="28"/>
        </w:rPr>
        <w:t>72</w:t>
      </w: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D20" w:rsidRDefault="00C42D20" w:rsidP="00C42D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бюджета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</w:t>
      </w:r>
      <w:r w:rsidR="00695B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плановые периоды 202</w:t>
      </w:r>
      <w:r w:rsidR="00695B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95BA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D20" w:rsidRDefault="00C42D20" w:rsidP="00C42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Уставом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«О проведении публичных слушаний, проекта бюджета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</w:t>
      </w:r>
      <w:r w:rsidR="00695B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плановые периоды 202</w:t>
      </w:r>
      <w:r w:rsidR="00695B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95BA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годы»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РЕШИЛ:</w:t>
      </w:r>
    </w:p>
    <w:p w:rsidR="00C42D20" w:rsidRDefault="00C42D20" w:rsidP="00C42D20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C42D20" w:rsidRDefault="00C42D20" w:rsidP="00C42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Провести публичные слушания по проекту бюджета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на 202</w:t>
      </w:r>
      <w:r w:rsidR="00695BA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плановые периоды 202</w:t>
      </w:r>
      <w:r w:rsidR="00695BA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695BA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годы на 0</w:t>
      </w:r>
      <w:r w:rsidR="007B615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.12.202</w:t>
      </w:r>
      <w:r w:rsidR="00695B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помещении администрации сельского поселения в 15.00 ч.</w:t>
      </w:r>
    </w:p>
    <w:p w:rsidR="00C42D20" w:rsidRDefault="00C42D20" w:rsidP="00C42D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Данное решение обнародовать в установленном порядке.</w:t>
      </w:r>
    </w:p>
    <w:p w:rsidR="00C42D20" w:rsidRDefault="00C42D20" w:rsidP="00C42D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Г.Г. </w:t>
      </w:r>
      <w:proofErr w:type="spellStart"/>
      <w:r>
        <w:rPr>
          <w:rFonts w:ascii="Times New Roman" w:hAnsi="Times New Roman"/>
          <w:sz w:val="28"/>
          <w:szCs w:val="28"/>
        </w:rPr>
        <w:t>Готовщикова</w:t>
      </w:r>
      <w:proofErr w:type="spellEnd"/>
    </w:p>
    <w:p w:rsidR="00C42D20" w:rsidRDefault="00C42D20" w:rsidP="00C42D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Чебаклинского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М.Д. Брюханова</w:t>
      </w: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2D20" w:rsidRDefault="00C42D20" w:rsidP="00C42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5F4F" w:rsidRDefault="00AD5F4F"/>
    <w:sectPr w:rsidR="00AD5F4F" w:rsidSect="00315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2D20"/>
    <w:rsid w:val="003150D7"/>
    <w:rsid w:val="0049609F"/>
    <w:rsid w:val="00695BAC"/>
    <w:rsid w:val="007B6159"/>
    <w:rsid w:val="00AD5F4F"/>
    <w:rsid w:val="00C4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Company>Grizli777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2022-11-29T06:22:00Z</dcterms:created>
  <dcterms:modified xsi:type="dcterms:W3CDTF">2024-12-25T10:15:00Z</dcterms:modified>
</cp:coreProperties>
</file>