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B7" w:rsidRDefault="00111D67">
      <w:pPr>
        <w:pStyle w:val="a3"/>
        <w:spacing w:before="62"/>
        <w:ind w:left="2" w:right="10"/>
        <w:jc w:val="center"/>
      </w:pPr>
      <w:r>
        <w:rPr>
          <w:spacing w:val="-2"/>
        </w:rPr>
        <w:t>Объявление</w:t>
      </w:r>
    </w:p>
    <w:p w:rsidR="00AD74B7" w:rsidRDefault="00111D67">
      <w:pPr>
        <w:pStyle w:val="a3"/>
        <w:spacing w:before="2" w:line="275" w:lineRule="exact"/>
        <w:ind w:left="0" w:right="4"/>
        <w:jc w:val="center"/>
      </w:pP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конкурсного</w:t>
      </w:r>
      <w:r>
        <w:rPr>
          <w:spacing w:val="-9"/>
        </w:rPr>
        <w:t xml:space="preserve"> </w:t>
      </w:r>
      <w:r>
        <w:t>отбора</w:t>
      </w:r>
      <w:r>
        <w:rPr>
          <w:spacing w:val="-15"/>
        </w:rPr>
        <w:t xml:space="preserve"> </w:t>
      </w:r>
      <w:r>
        <w:t>инициативных</w:t>
      </w:r>
      <w:r>
        <w:rPr>
          <w:spacing w:val="-13"/>
        </w:rPr>
        <w:t xml:space="preserve"> </w:t>
      </w:r>
      <w:r>
        <w:rPr>
          <w:spacing w:val="-2"/>
        </w:rPr>
        <w:t>проектов</w:t>
      </w:r>
    </w:p>
    <w:p w:rsidR="00AB3EAF" w:rsidRDefault="00111D67">
      <w:pPr>
        <w:pStyle w:val="a3"/>
        <w:spacing w:before="0" w:line="242" w:lineRule="auto"/>
        <w:ind w:left="0" w:right="10"/>
        <w:jc w:val="center"/>
        <w:rPr>
          <w:spacing w:val="-3"/>
        </w:rPr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proofErr w:type="spellStart"/>
      <w:r w:rsidR="007F0A17">
        <w:t>Чебаклинского</w:t>
      </w:r>
      <w:proofErr w:type="spellEnd"/>
      <w:r>
        <w:rPr>
          <w:spacing w:val="-8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proofErr w:type="spellStart"/>
      <w:r>
        <w:t>Большеуковского</w:t>
      </w:r>
      <w:proofErr w:type="spellEnd"/>
      <w:r>
        <w:rPr>
          <w:spacing w:val="-3"/>
        </w:rPr>
        <w:t xml:space="preserve"> </w:t>
      </w:r>
    </w:p>
    <w:p w:rsidR="00AD74B7" w:rsidRDefault="00111D67">
      <w:pPr>
        <w:pStyle w:val="a3"/>
        <w:spacing w:before="0" w:line="242" w:lineRule="auto"/>
        <w:ind w:left="0" w:right="10"/>
        <w:jc w:val="center"/>
      </w:pPr>
      <w:r>
        <w:t>муниципального</w:t>
      </w:r>
      <w:r>
        <w:rPr>
          <w:spacing w:val="-1"/>
        </w:rPr>
        <w:t xml:space="preserve"> </w:t>
      </w:r>
      <w:r>
        <w:t>района Омской области</w:t>
      </w:r>
    </w:p>
    <w:p w:rsidR="00AD74B7" w:rsidRDefault="00AD74B7">
      <w:pPr>
        <w:pStyle w:val="a3"/>
        <w:spacing w:before="234"/>
        <w:ind w:left="0"/>
      </w:pPr>
    </w:p>
    <w:p w:rsidR="00AD74B7" w:rsidRDefault="00111D67">
      <w:pPr>
        <w:pStyle w:val="a3"/>
        <w:spacing w:before="0"/>
        <w:ind w:right="5"/>
        <w:jc w:val="both"/>
      </w:pPr>
      <w:r>
        <w:t xml:space="preserve">Администрация </w:t>
      </w:r>
      <w:proofErr w:type="spellStart"/>
      <w:r w:rsidR="007F0A17">
        <w:t>Чебаклинского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в</w:t>
      </w:r>
      <w:r>
        <w:rPr>
          <w:spacing w:val="40"/>
        </w:rPr>
        <w:t xml:space="preserve"> </w:t>
      </w:r>
      <w:r>
        <w:t>целях участия в конкурсном отборе инициативных проектов на территории Омской области на 202</w:t>
      </w:r>
      <w:r w:rsidR="00B95194">
        <w:t>5</w:t>
      </w:r>
      <w:r>
        <w:t xml:space="preserve"> год проводит конкурсный отбор инициативных</w:t>
      </w:r>
      <w:r>
        <w:rPr>
          <w:spacing w:val="40"/>
        </w:rPr>
        <w:t xml:space="preserve"> </w:t>
      </w:r>
      <w:r>
        <w:t>проектов граждан.</w:t>
      </w:r>
    </w:p>
    <w:p w:rsidR="00AD74B7" w:rsidRDefault="00111D67">
      <w:pPr>
        <w:pStyle w:val="a3"/>
        <w:spacing w:before="119" w:line="275" w:lineRule="exact"/>
        <w:jc w:val="both"/>
      </w:pPr>
      <w:r>
        <w:t>Прием</w:t>
      </w:r>
      <w:r>
        <w:rPr>
          <w:spacing w:val="21"/>
        </w:rPr>
        <w:t xml:space="preserve"> </w:t>
      </w:r>
      <w:r>
        <w:t>заявок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конкурсный</w:t>
      </w:r>
      <w:r>
        <w:rPr>
          <w:spacing w:val="21"/>
        </w:rPr>
        <w:t xml:space="preserve"> </w:t>
      </w:r>
      <w:r>
        <w:t>отбор</w:t>
      </w:r>
      <w:r>
        <w:rPr>
          <w:spacing w:val="15"/>
        </w:rPr>
        <w:t xml:space="preserve"> </w:t>
      </w:r>
      <w:r>
        <w:t>инициативных</w:t>
      </w:r>
      <w:r>
        <w:rPr>
          <w:spacing w:val="17"/>
        </w:rPr>
        <w:t xml:space="preserve"> </w:t>
      </w:r>
      <w:r>
        <w:t>проектов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 </w:t>
      </w:r>
      <w:r w:rsidR="00B95194">
        <w:t xml:space="preserve">09 </w:t>
      </w:r>
      <w:r>
        <w:rPr>
          <w:spacing w:val="-2"/>
        </w:rPr>
        <w:t>сентября</w:t>
      </w:r>
    </w:p>
    <w:p w:rsidR="00E52BF7" w:rsidRDefault="00111D67" w:rsidP="00E52BF7">
      <w:pPr>
        <w:pStyle w:val="a3"/>
        <w:spacing w:before="0" w:line="275" w:lineRule="exact"/>
        <w:jc w:val="both"/>
        <w:rPr>
          <w:spacing w:val="-2"/>
        </w:rPr>
      </w:pPr>
      <w:proofErr w:type="gramStart"/>
      <w:r>
        <w:t>202</w:t>
      </w:r>
      <w:r w:rsidR="00B95194"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B95194">
        <w:t>30 сентября</w:t>
      </w:r>
      <w:r>
        <w:rPr>
          <w:spacing w:val="-6"/>
        </w:rPr>
        <w:t xml:space="preserve"> </w:t>
      </w:r>
      <w:r>
        <w:t>202</w:t>
      </w:r>
      <w:r w:rsidR="00B95194">
        <w:t>4</w:t>
      </w:r>
      <w:r>
        <w:rPr>
          <w:spacing w:val="-5"/>
        </w:rPr>
        <w:t xml:space="preserve"> </w:t>
      </w:r>
      <w:r w:rsidR="00E52BF7">
        <w:rPr>
          <w:spacing w:val="-2"/>
        </w:rPr>
        <w:t>года в соответствии с П</w:t>
      </w:r>
      <w:r w:rsidR="00E52BF7" w:rsidRPr="00E52BF7">
        <w:rPr>
          <w:spacing w:val="-2"/>
        </w:rPr>
        <w:t>оложени</w:t>
      </w:r>
      <w:r w:rsidR="00E52BF7">
        <w:rPr>
          <w:spacing w:val="-2"/>
        </w:rPr>
        <w:t>ем</w:t>
      </w:r>
      <w:r w:rsidR="00E52BF7" w:rsidRPr="00E52BF7">
        <w:rPr>
          <w:spacing w:val="-2"/>
        </w:rPr>
        <w:t xml:space="preserve"> о порядке выдвижения, внесения, обсуждения, рассмотрения инициативных проектов, а также проведения их отбора на территории </w:t>
      </w:r>
      <w:proofErr w:type="spellStart"/>
      <w:r w:rsidR="007F0A17">
        <w:rPr>
          <w:spacing w:val="-2"/>
        </w:rPr>
        <w:t>Чебаклинского</w:t>
      </w:r>
      <w:proofErr w:type="spellEnd"/>
      <w:r w:rsidR="00E52BF7" w:rsidRPr="00E52BF7">
        <w:rPr>
          <w:spacing w:val="-2"/>
        </w:rPr>
        <w:t xml:space="preserve"> сельского поселения в целях выдвижения для получения финансовой поддержки за счет межбюджетных трансфертов из бюджета Омской области</w:t>
      </w:r>
      <w:r w:rsidR="00E52BF7">
        <w:rPr>
          <w:spacing w:val="-2"/>
        </w:rPr>
        <w:t xml:space="preserve">, утвержденным </w:t>
      </w:r>
      <w:r w:rsidR="00E52BF7" w:rsidRPr="00E52BF7">
        <w:rPr>
          <w:spacing w:val="-2"/>
        </w:rPr>
        <w:t xml:space="preserve">решением Совета </w:t>
      </w:r>
      <w:proofErr w:type="spellStart"/>
      <w:r w:rsidR="007F0A17">
        <w:rPr>
          <w:spacing w:val="-2"/>
        </w:rPr>
        <w:t>Чебаклинского</w:t>
      </w:r>
      <w:proofErr w:type="spellEnd"/>
      <w:r w:rsidR="00E52BF7" w:rsidRPr="00E52BF7">
        <w:rPr>
          <w:spacing w:val="-2"/>
        </w:rPr>
        <w:t xml:space="preserve"> сельского поселения </w:t>
      </w:r>
      <w:proofErr w:type="spellStart"/>
      <w:r w:rsidR="00E52BF7" w:rsidRPr="00E52BF7">
        <w:rPr>
          <w:spacing w:val="-2"/>
        </w:rPr>
        <w:t>Большеуковского</w:t>
      </w:r>
      <w:proofErr w:type="spellEnd"/>
      <w:r w:rsidR="00E52BF7" w:rsidRPr="00E52BF7">
        <w:rPr>
          <w:spacing w:val="-2"/>
        </w:rPr>
        <w:t xml:space="preserve"> муниципального района Омской области от 2</w:t>
      </w:r>
      <w:r w:rsidR="007F0A17">
        <w:rPr>
          <w:spacing w:val="-2"/>
        </w:rPr>
        <w:t>1</w:t>
      </w:r>
      <w:bookmarkStart w:id="0" w:name="_GoBack"/>
      <w:bookmarkEnd w:id="0"/>
      <w:r w:rsidR="00E52BF7" w:rsidRPr="00E52BF7">
        <w:rPr>
          <w:spacing w:val="-2"/>
        </w:rPr>
        <w:t>.0</w:t>
      </w:r>
      <w:r w:rsidR="00AB3EAF">
        <w:rPr>
          <w:spacing w:val="-2"/>
        </w:rPr>
        <w:t>5</w:t>
      </w:r>
      <w:r w:rsidR="00E52BF7" w:rsidRPr="00E52BF7">
        <w:rPr>
          <w:spacing w:val="-2"/>
        </w:rPr>
        <w:t xml:space="preserve">.2021 № </w:t>
      </w:r>
      <w:r w:rsidR="009A0E20">
        <w:rPr>
          <w:spacing w:val="-2"/>
        </w:rPr>
        <w:t>4</w:t>
      </w:r>
      <w:r w:rsidR="007F0A17">
        <w:rPr>
          <w:spacing w:val="-2"/>
        </w:rPr>
        <w:t>0</w:t>
      </w:r>
      <w:r w:rsidR="00E52BF7">
        <w:rPr>
          <w:spacing w:val="-2"/>
        </w:rPr>
        <w:t>.</w:t>
      </w:r>
      <w:proofErr w:type="gramEnd"/>
    </w:p>
    <w:p w:rsidR="00E52BF7" w:rsidRDefault="00E52BF7" w:rsidP="00111D67">
      <w:pPr>
        <w:pStyle w:val="a3"/>
        <w:spacing w:before="120" w:line="275" w:lineRule="exact"/>
        <w:ind w:left="6"/>
        <w:jc w:val="both"/>
        <w:rPr>
          <w:spacing w:val="-2"/>
        </w:rPr>
      </w:pPr>
      <w:r w:rsidRPr="00E52BF7">
        <w:rPr>
          <w:spacing w:val="-2"/>
        </w:rPr>
        <w:t>К заявке прилагаются следующие документы:</w:t>
      </w:r>
    </w:p>
    <w:p w:rsidR="00AD74B7" w:rsidRDefault="00E52BF7" w:rsidP="00111D67">
      <w:pPr>
        <w:pStyle w:val="a3"/>
        <w:spacing w:before="120" w:line="275" w:lineRule="exact"/>
        <w:ind w:left="6"/>
        <w:jc w:val="both"/>
      </w:pPr>
      <w:r>
        <w:t xml:space="preserve">1) </w:t>
      </w:r>
      <w:r w:rsidR="00111D67">
        <w:t xml:space="preserve">описание инициативного проекта по типовой форме, </w:t>
      </w:r>
      <w:r w:rsidR="00111D67" w:rsidRPr="00111D67">
        <w:t>утвержденной постановлением Правительства Омской области от 7 апреля 2021 года № 133-п</w:t>
      </w:r>
      <w:r w:rsidR="00111D67">
        <w:t xml:space="preserve"> на 2024 год,  </w:t>
      </w:r>
      <w:proofErr w:type="gramStart"/>
      <w:r w:rsidR="00111D67">
        <w:t>размещена</w:t>
      </w:r>
      <w:proofErr w:type="gramEnd"/>
      <w:r w:rsidR="00111D67">
        <w:t xml:space="preserve"> по ссылке: </w:t>
      </w:r>
      <w:r w:rsidR="00111D67" w:rsidRPr="00111D67">
        <w:t>https://mf.omskportal.ru/magnoliaPublic/dam/jcr:2c7c0092-ec49-4b85-9dd4-84ba0d8595e1/Типовая%20форма%20(1).docx</w:t>
      </w:r>
      <w:r w:rsidR="00111D67">
        <w:t>;</w:t>
      </w:r>
      <w:r w:rsidRPr="00E52BF7">
        <w:t xml:space="preserve"> </w:t>
      </w:r>
    </w:p>
    <w:p w:rsidR="00AD74B7" w:rsidRPr="00111D67" w:rsidRDefault="00111D67" w:rsidP="00111D67">
      <w:pPr>
        <w:tabs>
          <w:tab w:val="left" w:pos="265"/>
        </w:tabs>
        <w:spacing w:before="118"/>
        <w:ind w:left="3" w:right="7"/>
        <w:jc w:val="both"/>
        <w:rPr>
          <w:sz w:val="24"/>
        </w:rPr>
      </w:pPr>
      <w:r>
        <w:rPr>
          <w:sz w:val="24"/>
        </w:rPr>
        <w:t xml:space="preserve">2) </w:t>
      </w:r>
      <w:r w:rsidRPr="00111D67">
        <w:rPr>
          <w:sz w:val="24"/>
        </w:rPr>
        <w:t>протокол</w:t>
      </w:r>
      <w:r w:rsidRPr="00111D67">
        <w:rPr>
          <w:spacing w:val="-2"/>
          <w:sz w:val="24"/>
        </w:rPr>
        <w:t xml:space="preserve"> </w:t>
      </w:r>
      <w:r w:rsidRPr="00111D67">
        <w:rPr>
          <w:sz w:val="24"/>
        </w:rPr>
        <w:t>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инициативам, полученное путем опроса, сбора их подписей);</w:t>
      </w:r>
    </w:p>
    <w:p w:rsidR="00AD74B7" w:rsidRPr="00111D67" w:rsidRDefault="00111D67" w:rsidP="00111D67">
      <w:pPr>
        <w:tabs>
          <w:tab w:val="left" w:pos="265"/>
        </w:tabs>
        <w:spacing w:before="120"/>
        <w:ind w:left="6"/>
        <w:jc w:val="both"/>
        <w:rPr>
          <w:sz w:val="24"/>
        </w:rPr>
      </w:pPr>
      <w:r>
        <w:rPr>
          <w:sz w:val="24"/>
        </w:rPr>
        <w:t xml:space="preserve">3) </w:t>
      </w:r>
      <w:r w:rsidRPr="00111D67">
        <w:rPr>
          <w:sz w:val="24"/>
        </w:rPr>
        <w:t>локальная</w:t>
      </w:r>
      <w:r w:rsidRPr="00111D67">
        <w:rPr>
          <w:spacing w:val="-14"/>
          <w:sz w:val="24"/>
        </w:rPr>
        <w:t xml:space="preserve"> </w:t>
      </w:r>
      <w:r w:rsidRPr="00111D67">
        <w:rPr>
          <w:sz w:val="24"/>
        </w:rPr>
        <w:t>смета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расходов,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указанных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в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описании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инициативного</w:t>
      </w:r>
      <w:r w:rsidRPr="00111D67">
        <w:rPr>
          <w:spacing w:val="-9"/>
          <w:sz w:val="24"/>
        </w:rPr>
        <w:t xml:space="preserve"> </w:t>
      </w:r>
      <w:r w:rsidRPr="00111D67">
        <w:rPr>
          <w:spacing w:val="-2"/>
          <w:sz w:val="24"/>
        </w:rPr>
        <w:t>проекта;</w:t>
      </w:r>
    </w:p>
    <w:p w:rsidR="00AD74B7" w:rsidRPr="00111D67" w:rsidRDefault="00111D67" w:rsidP="00111D67">
      <w:pPr>
        <w:tabs>
          <w:tab w:val="left" w:pos="265"/>
        </w:tabs>
        <w:spacing w:before="117"/>
        <w:ind w:left="3" w:right="2"/>
        <w:jc w:val="both"/>
        <w:rPr>
          <w:sz w:val="24"/>
        </w:rPr>
      </w:pPr>
      <w:r>
        <w:rPr>
          <w:sz w:val="24"/>
        </w:rPr>
        <w:t xml:space="preserve">4) </w:t>
      </w:r>
      <w:r w:rsidRPr="00111D67">
        <w:rPr>
          <w:sz w:val="24"/>
        </w:rPr>
        <w:t>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</w:t>
      </w:r>
      <w:r w:rsidRPr="00111D67">
        <w:rPr>
          <w:spacing w:val="40"/>
          <w:sz w:val="24"/>
        </w:rPr>
        <w:t xml:space="preserve"> </w:t>
      </w:r>
      <w:r w:rsidRPr="00111D67">
        <w:rPr>
          <w:sz w:val="24"/>
        </w:rPr>
        <w:t>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AD74B7" w:rsidRDefault="00111D67">
      <w:pPr>
        <w:pStyle w:val="a3"/>
        <w:spacing w:before="121"/>
      </w:pPr>
      <w:r>
        <w:t>По</w:t>
      </w:r>
      <w:r>
        <w:rPr>
          <w:spacing w:val="-15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инициативному</w:t>
      </w:r>
      <w:r>
        <w:rPr>
          <w:spacing w:val="-15"/>
        </w:rPr>
        <w:t xml:space="preserve"> </w:t>
      </w:r>
      <w:r>
        <w:t>проекту</w:t>
      </w:r>
      <w:r>
        <w:rPr>
          <w:spacing w:val="-15"/>
        </w:rPr>
        <w:t xml:space="preserve"> </w:t>
      </w:r>
      <w:r>
        <w:t>составляется</w:t>
      </w:r>
      <w:r>
        <w:rPr>
          <w:spacing w:val="-12"/>
        </w:rPr>
        <w:t xml:space="preserve"> </w:t>
      </w:r>
      <w:r>
        <w:t>отдельная</w:t>
      </w:r>
      <w:r>
        <w:rPr>
          <w:spacing w:val="-12"/>
        </w:rPr>
        <w:t xml:space="preserve"> </w:t>
      </w:r>
      <w:r>
        <w:rPr>
          <w:spacing w:val="-2"/>
        </w:rPr>
        <w:t>заявка.</w:t>
      </w:r>
    </w:p>
    <w:p w:rsidR="00AD74B7" w:rsidRDefault="00111D67">
      <w:pPr>
        <w:pStyle w:val="a3"/>
        <w:spacing w:before="119" w:line="242" w:lineRule="auto"/>
        <w:ind w:left="2"/>
      </w:pPr>
      <w:r>
        <w:t>Предельный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финансирования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инициативного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 xml:space="preserve">млн. </w:t>
      </w:r>
      <w:r>
        <w:rPr>
          <w:spacing w:val="-2"/>
        </w:rPr>
        <w:t>рублей.</w:t>
      </w:r>
    </w:p>
    <w:p w:rsidR="00AD74B7" w:rsidRDefault="00111D67">
      <w:pPr>
        <w:pStyle w:val="a3"/>
        <w:spacing w:before="113"/>
        <w:ind w:left="2"/>
      </w:pPr>
      <w:r>
        <w:rPr>
          <w:spacing w:val="-2"/>
        </w:rPr>
        <w:t>Типология</w:t>
      </w:r>
      <w:r>
        <w:rPr>
          <w:spacing w:val="3"/>
        </w:rPr>
        <w:t xml:space="preserve"> </w:t>
      </w:r>
      <w:r>
        <w:rPr>
          <w:spacing w:val="-2"/>
        </w:rPr>
        <w:t>инициативных</w:t>
      </w:r>
      <w:r>
        <w:rPr>
          <w:spacing w:val="-4"/>
        </w:rPr>
        <w:t xml:space="preserve"> </w:t>
      </w:r>
      <w:r>
        <w:rPr>
          <w:spacing w:val="-2"/>
        </w:rPr>
        <w:t>проектов: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1) благоустройство территорий, прилегающих к водным объектам (пляжей);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2) благоустройство общественных территорий;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3) устройство детских игровых площадок;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4) обустройство мест захоронения;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5) организация уличного освещения;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6) устройство спортивных площадок и стадионов;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8) проведение спортивных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9) обустройство прилегающих территорий к объектам социальной инфраструктуры в сфере культуры;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lastRenderedPageBreak/>
        <w:t>10) проведение культурных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11) обустройство прилегающих территорий к объектам социальной инфраструктуры в сфере образования;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12) содержание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13) ремонт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14) обустройство прилегающих территорий к объектам социальной инфраструктуры в сфере молодежной политики;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15) проведение молодежных мероприятий;</w:t>
      </w:r>
    </w:p>
    <w:p w:rsid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 xml:space="preserve">16) создание молодежных центров, молодежных пространств. </w:t>
      </w:r>
    </w:p>
    <w:p w:rsidR="007F0A17" w:rsidRDefault="007F0A17" w:rsidP="007F0A17">
      <w:pPr>
        <w:pStyle w:val="a3"/>
        <w:spacing w:before="118"/>
        <w:ind w:right="16"/>
        <w:jc w:val="both"/>
      </w:pPr>
      <w:r>
        <w:t xml:space="preserve">Контактные данные главы </w:t>
      </w:r>
      <w:proofErr w:type="spellStart"/>
      <w:r>
        <w:t>Чебаклинского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</w:t>
      </w:r>
      <w:r>
        <w:t>муниципального района Омской области, осуществляющего прием заявок и</w:t>
      </w:r>
      <w:r>
        <w:t xml:space="preserve"> </w:t>
      </w:r>
      <w:r>
        <w:t>консультирование по вопросам проведения конкурсного отбора:</w:t>
      </w:r>
    </w:p>
    <w:p w:rsidR="007F0A17" w:rsidRDefault="007F0A17" w:rsidP="007F0A17">
      <w:pPr>
        <w:pStyle w:val="a3"/>
        <w:spacing w:before="118"/>
        <w:ind w:right="16"/>
        <w:jc w:val="both"/>
      </w:pPr>
      <w:proofErr w:type="spellStart"/>
      <w:r>
        <w:t>Готовщикова</w:t>
      </w:r>
      <w:proofErr w:type="spellEnd"/>
      <w:r>
        <w:t xml:space="preserve"> Галина Геннадьевна – глава </w:t>
      </w:r>
      <w:proofErr w:type="spellStart"/>
      <w:r>
        <w:t>Чебаклинского</w:t>
      </w:r>
      <w:proofErr w:type="spellEnd"/>
      <w:r>
        <w:t xml:space="preserve"> сельского поселения, тел. 52-1-75</w:t>
      </w:r>
      <w:r>
        <w:t>.</w:t>
      </w:r>
    </w:p>
    <w:p w:rsidR="00AD74B7" w:rsidRDefault="007F0A17" w:rsidP="007F0A17">
      <w:pPr>
        <w:pStyle w:val="a3"/>
        <w:spacing w:before="118"/>
        <w:ind w:right="16"/>
        <w:jc w:val="both"/>
      </w:pPr>
      <w:r>
        <w:t xml:space="preserve">Заявки необходимо представлять в Администрацию </w:t>
      </w:r>
      <w:proofErr w:type="spellStart"/>
      <w:r>
        <w:t>Чебаклинского</w:t>
      </w:r>
      <w:proofErr w:type="spellEnd"/>
      <w:r>
        <w:t xml:space="preserve"> сельского поселения</w:t>
      </w:r>
      <w:r>
        <w:t xml:space="preserve">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по адресу: Омская область, </w:t>
      </w:r>
      <w:r>
        <w:t xml:space="preserve">                    </w:t>
      </w:r>
      <w:r>
        <w:t>с.</w:t>
      </w:r>
      <w:r>
        <w:t xml:space="preserve"> </w:t>
      </w:r>
      <w:proofErr w:type="spellStart"/>
      <w:r>
        <w:t>Чебаклы</w:t>
      </w:r>
      <w:proofErr w:type="spellEnd"/>
      <w:r>
        <w:t>, ул. Набережная, 2А.</w:t>
      </w:r>
    </w:p>
    <w:sectPr w:rsidR="00AD74B7" w:rsidSect="00111D67">
      <w:type w:val="continuous"/>
      <w:pgSz w:w="11920" w:h="16840"/>
      <w:pgMar w:top="106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9BB"/>
    <w:multiLevelType w:val="hybridMultilevel"/>
    <w:tmpl w:val="A08EEA28"/>
    <w:lvl w:ilvl="0" w:tplc="B6764B78">
      <w:start w:val="1"/>
      <w:numFmt w:val="decimal"/>
      <w:lvlText w:val="%1)"/>
      <w:lvlJc w:val="left"/>
      <w:pPr>
        <w:ind w:left="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6BA7236">
      <w:numFmt w:val="bullet"/>
      <w:lvlText w:val="•"/>
      <w:lvlJc w:val="left"/>
      <w:pPr>
        <w:ind w:left="964" w:hanging="259"/>
      </w:pPr>
      <w:rPr>
        <w:rFonts w:hint="default"/>
        <w:lang w:val="ru-RU" w:eastAsia="en-US" w:bidi="ar-SA"/>
      </w:rPr>
    </w:lvl>
    <w:lvl w:ilvl="2" w:tplc="0B669ABE">
      <w:numFmt w:val="bullet"/>
      <w:lvlText w:val="•"/>
      <w:lvlJc w:val="left"/>
      <w:pPr>
        <w:ind w:left="1928" w:hanging="259"/>
      </w:pPr>
      <w:rPr>
        <w:rFonts w:hint="default"/>
        <w:lang w:val="ru-RU" w:eastAsia="en-US" w:bidi="ar-SA"/>
      </w:rPr>
    </w:lvl>
    <w:lvl w:ilvl="3" w:tplc="FDDC9284">
      <w:numFmt w:val="bullet"/>
      <w:lvlText w:val="•"/>
      <w:lvlJc w:val="left"/>
      <w:pPr>
        <w:ind w:left="2893" w:hanging="259"/>
      </w:pPr>
      <w:rPr>
        <w:rFonts w:hint="default"/>
        <w:lang w:val="ru-RU" w:eastAsia="en-US" w:bidi="ar-SA"/>
      </w:rPr>
    </w:lvl>
    <w:lvl w:ilvl="4" w:tplc="731A1430">
      <w:numFmt w:val="bullet"/>
      <w:lvlText w:val="•"/>
      <w:lvlJc w:val="left"/>
      <w:pPr>
        <w:ind w:left="3857" w:hanging="259"/>
      </w:pPr>
      <w:rPr>
        <w:rFonts w:hint="default"/>
        <w:lang w:val="ru-RU" w:eastAsia="en-US" w:bidi="ar-SA"/>
      </w:rPr>
    </w:lvl>
    <w:lvl w:ilvl="5" w:tplc="DE0A9F0E">
      <w:numFmt w:val="bullet"/>
      <w:lvlText w:val="•"/>
      <w:lvlJc w:val="left"/>
      <w:pPr>
        <w:ind w:left="4822" w:hanging="259"/>
      </w:pPr>
      <w:rPr>
        <w:rFonts w:hint="default"/>
        <w:lang w:val="ru-RU" w:eastAsia="en-US" w:bidi="ar-SA"/>
      </w:rPr>
    </w:lvl>
    <w:lvl w:ilvl="6" w:tplc="4CDAA4F6">
      <w:numFmt w:val="bullet"/>
      <w:lvlText w:val="•"/>
      <w:lvlJc w:val="left"/>
      <w:pPr>
        <w:ind w:left="5786" w:hanging="259"/>
      </w:pPr>
      <w:rPr>
        <w:rFonts w:hint="default"/>
        <w:lang w:val="ru-RU" w:eastAsia="en-US" w:bidi="ar-SA"/>
      </w:rPr>
    </w:lvl>
    <w:lvl w:ilvl="7" w:tplc="05329888">
      <w:numFmt w:val="bullet"/>
      <w:lvlText w:val="•"/>
      <w:lvlJc w:val="left"/>
      <w:pPr>
        <w:ind w:left="6750" w:hanging="259"/>
      </w:pPr>
      <w:rPr>
        <w:rFonts w:hint="default"/>
        <w:lang w:val="ru-RU" w:eastAsia="en-US" w:bidi="ar-SA"/>
      </w:rPr>
    </w:lvl>
    <w:lvl w:ilvl="8" w:tplc="28C69DD6">
      <w:numFmt w:val="bullet"/>
      <w:lvlText w:val="•"/>
      <w:lvlJc w:val="left"/>
      <w:pPr>
        <w:ind w:left="7715" w:hanging="259"/>
      </w:pPr>
      <w:rPr>
        <w:rFonts w:hint="default"/>
        <w:lang w:val="ru-RU" w:eastAsia="en-US" w:bidi="ar-SA"/>
      </w:rPr>
    </w:lvl>
  </w:abstractNum>
  <w:abstractNum w:abstractNumId="1">
    <w:nsid w:val="3D4E0C23"/>
    <w:multiLevelType w:val="hybridMultilevel"/>
    <w:tmpl w:val="BCFCAD84"/>
    <w:lvl w:ilvl="0" w:tplc="145C69F4">
      <w:start w:val="1"/>
      <w:numFmt w:val="decimal"/>
      <w:lvlText w:val="%1)"/>
      <w:lvlJc w:val="left"/>
      <w:pPr>
        <w:ind w:left="26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544EC79E">
      <w:numFmt w:val="bullet"/>
      <w:lvlText w:val="•"/>
      <w:lvlJc w:val="left"/>
      <w:pPr>
        <w:ind w:left="1198" w:hanging="264"/>
      </w:pPr>
      <w:rPr>
        <w:rFonts w:hint="default"/>
        <w:lang w:val="ru-RU" w:eastAsia="en-US" w:bidi="ar-SA"/>
      </w:rPr>
    </w:lvl>
    <w:lvl w:ilvl="2" w:tplc="7EB2E15A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BC5A559C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  <w:lvl w:ilvl="4" w:tplc="9516EB78">
      <w:numFmt w:val="bullet"/>
      <w:lvlText w:val="•"/>
      <w:lvlJc w:val="left"/>
      <w:pPr>
        <w:ind w:left="4013" w:hanging="264"/>
      </w:pPr>
      <w:rPr>
        <w:rFonts w:hint="default"/>
        <w:lang w:val="ru-RU" w:eastAsia="en-US" w:bidi="ar-SA"/>
      </w:rPr>
    </w:lvl>
    <w:lvl w:ilvl="5" w:tplc="D7AC82A4">
      <w:numFmt w:val="bullet"/>
      <w:lvlText w:val="•"/>
      <w:lvlJc w:val="left"/>
      <w:pPr>
        <w:ind w:left="4952" w:hanging="264"/>
      </w:pPr>
      <w:rPr>
        <w:rFonts w:hint="default"/>
        <w:lang w:val="ru-RU" w:eastAsia="en-US" w:bidi="ar-SA"/>
      </w:rPr>
    </w:lvl>
    <w:lvl w:ilvl="6" w:tplc="5CE0704C">
      <w:numFmt w:val="bullet"/>
      <w:lvlText w:val="•"/>
      <w:lvlJc w:val="left"/>
      <w:pPr>
        <w:ind w:left="5890" w:hanging="264"/>
      </w:pPr>
      <w:rPr>
        <w:rFonts w:hint="default"/>
        <w:lang w:val="ru-RU" w:eastAsia="en-US" w:bidi="ar-SA"/>
      </w:rPr>
    </w:lvl>
    <w:lvl w:ilvl="7" w:tplc="745EDC02">
      <w:numFmt w:val="bullet"/>
      <w:lvlText w:val="•"/>
      <w:lvlJc w:val="left"/>
      <w:pPr>
        <w:ind w:left="6828" w:hanging="264"/>
      </w:pPr>
      <w:rPr>
        <w:rFonts w:hint="default"/>
        <w:lang w:val="ru-RU" w:eastAsia="en-US" w:bidi="ar-SA"/>
      </w:rPr>
    </w:lvl>
    <w:lvl w:ilvl="8" w:tplc="BBDEE498">
      <w:numFmt w:val="bullet"/>
      <w:lvlText w:val="•"/>
      <w:lvlJc w:val="left"/>
      <w:pPr>
        <w:ind w:left="7767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4B7"/>
    <w:rsid w:val="00111D67"/>
    <w:rsid w:val="007F0A17"/>
    <w:rsid w:val="009A0E20"/>
    <w:rsid w:val="00AA40D9"/>
    <w:rsid w:val="00AB3EAF"/>
    <w:rsid w:val="00AD74B7"/>
    <w:rsid w:val="00B56E4B"/>
    <w:rsid w:val="00B95194"/>
    <w:rsid w:val="00E5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2025-02-13T04:32:00Z</dcterms:created>
  <dcterms:modified xsi:type="dcterms:W3CDTF">2025-02-13T05:39:00Z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2025-02-13T00:00:00Z</vt:filetime>
  </property>
  <property fmtid="{D5CDD505-2E9C-101B-9397-08002B2CF9AE}" pid="5" name="Producer">
    <vt:lpwstr>ABBYY FineReader PDF 15</vt:lpwstr>
  </property>
</Properties>
</file>